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893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345"/>
      </w:tblGrid>
      <w:tr w:rsidR="00072B31" w:rsidRPr="00893FB7" w14:paraId="65645A85" w14:textId="77777777" w:rsidTr="005E6A16">
        <w:trPr>
          <w:trHeight w:val="2117"/>
        </w:trPr>
        <w:tc>
          <w:tcPr>
            <w:tcW w:w="2586" w:type="dxa"/>
          </w:tcPr>
          <w:p w14:paraId="73AF405C" w14:textId="77777777" w:rsidR="00072B31" w:rsidRPr="00893FB7" w:rsidRDefault="00072B31" w:rsidP="005E6A16">
            <w:pPr>
              <w:tabs>
                <w:tab w:val="center" w:pos="1010"/>
              </w:tabs>
              <w:spacing w:after="0" w:line="240" w:lineRule="auto"/>
              <w:jc w:val="both"/>
              <w:rPr>
                <w:rFonts w:ascii="Times New Roman" w:eastAsia="Times New Roman" w:hAnsi="Times New Roman" w:cs="Times New Roman"/>
                <w:sz w:val="24"/>
                <w:szCs w:val="24"/>
                <w:lang w:bidi="km-KH"/>
              </w:rPr>
            </w:pPr>
            <w:r w:rsidRPr="00893FB7">
              <w:rPr>
                <w:rFonts w:ascii="Calibri" w:hAnsi="Calibri" w:cs="Cordia New"/>
                <w:noProof/>
                <w:lang w:bidi="km-KH"/>
              </w:rPr>
              <w:drawing>
                <wp:anchor distT="0" distB="0" distL="114300" distR="114300" simplePos="0" relativeHeight="251659264" behindDoc="1" locked="0" layoutInCell="1" allowOverlap="1" wp14:anchorId="55F187B7" wp14:editId="2DF06ACC">
                  <wp:simplePos x="0" y="0"/>
                  <wp:positionH relativeFrom="column">
                    <wp:posOffset>-14605</wp:posOffset>
                  </wp:positionH>
                  <wp:positionV relativeFrom="paragraph">
                    <wp:posOffset>0</wp:posOffset>
                  </wp:positionV>
                  <wp:extent cx="1502410" cy="975995"/>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2410" cy="975995"/>
                          </a:xfrm>
                          <a:prstGeom prst="rect">
                            <a:avLst/>
                          </a:prstGeom>
                          <a:noFill/>
                          <a:ln>
                            <a:noFill/>
                          </a:ln>
                        </pic:spPr>
                      </pic:pic>
                    </a:graphicData>
                  </a:graphic>
                </wp:anchor>
              </w:drawing>
            </w:r>
            <w:r w:rsidRPr="00893FB7">
              <w:rPr>
                <w:rFonts w:ascii="Calibri" w:hAnsi="Calibri" w:cs="Cordia New"/>
                <w:noProof/>
                <w:lang w:bidi="km-KH"/>
              </w:rPr>
              <mc:AlternateContent>
                <mc:Choice Requires="wps">
                  <w:drawing>
                    <wp:anchor distT="0" distB="0" distL="114300" distR="114300" simplePos="0" relativeHeight="251660288" behindDoc="0" locked="0" layoutInCell="1" allowOverlap="1" wp14:anchorId="7B3DDC7D" wp14:editId="0F409316">
                      <wp:simplePos x="0" y="0"/>
                      <wp:positionH relativeFrom="column">
                        <wp:posOffset>-65405</wp:posOffset>
                      </wp:positionH>
                      <wp:positionV relativeFrom="page">
                        <wp:posOffset>1176655</wp:posOffset>
                      </wp:positionV>
                      <wp:extent cx="56876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76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21F7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15pt,92.65pt" to="442.7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" strokecolor="windowText" strokeweight="1pt">
                      <v:stroke joinstyle="miter"/>
                      <w10:wrap anchory="page"/>
                    </v:line>
                  </w:pict>
                </mc:Fallback>
              </mc:AlternateContent>
            </w:r>
          </w:p>
        </w:tc>
        <w:tc>
          <w:tcPr>
            <w:tcW w:w="6345" w:type="dxa"/>
          </w:tcPr>
          <w:p w14:paraId="2544F16D" w14:textId="12FC9622" w:rsidR="00072B31" w:rsidRPr="00893FB7" w:rsidRDefault="003549D8" w:rsidP="005E6A16">
            <w:pPr>
              <w:spacing w:after="0" w:line="240" w:lineRule="auto"/>
              <w:jc w:val="center"/>
              <w:rPr>
                <w:rFonts w:ascii="Times New Roman" w:eastAsia="Times New Roman" w:hAnsi="Times New Roman" w:cs="Times New Roman"/>
                <w:b/>
                <w:sz w:val="28"/>
                <w:szCs w:val="24"/>
                <w:lang w:val="en-GB" w:bidi="km-KH"/>
              </w:rPr>
            </w:pPr>
            <w:r>
              <w:rPr>
                <w:rFonts w:ascii="Times New Roman" w:eastAsia="Times New Roman" w:hAnsi="Times New Roman" w:cs="Times New Roman"/>
                <w:b/>
                <w:sz w:val="28"/>
                <w:szCs w:val="24"/>
                <w:lang w:val="en-GB" w:bidi="km-KH"/>
              </w:rPr>
              <w:t xml:space="preserve">THE </w:t>
            </w:r>
            <w:r w:rsidR="00072B31" w:rsidRPr="00893FB7">
              <w:rPr>
                <w:rFonts w:ascii="Times New Roman" w:eastAsia="Times New Roman" w:hAnsi="Times New Roman" w:cs="Times New Roman"/>
                <w:b/>
                <w:sz w:val="28"/>
                <w:szCs w:val="24"/>
                <w:lang w:val="en-GB" w:bidi="km-KH"/>
              </w:rPr>
              <w:t>4</w:t>
            </w:r>
            <w:r w:rsidR="00072B31">
              <w:rPr>
                <w:rFonts w:ascii="Times New Roman" w:eastAsia="Times New Roman" w:hAnsi="Times New Roman" w:cs="Times New Roman"/>
                <w:b/>
                <w:sz w:val="28"/>
                <w:szCs w:val="24"/>
                <w:lang w:val="en-GB" w:bidi="km-KH"/>
              </w:rPr>
              <w:t>3</w:t>
            </w:r>
            <w:r w:rsidR="00072B31">
              <w:rPr>
                <w:rFonts w:ascii="Times New Roman" w:eastAsia="Times New Roman" w:hAnsi="Times New Roman" w:cs="Times New Roman"/>
                <w:b/>
                <w:sz w:val="28"/>
                <w:szCs w:val="24"/>
                <w:vertAlign w:val="superscript"/>
                <w:lang w:val="en-GB" w:bidi="km-KH"/>
              </w:rPr>
              <w:t>RD</w:t>
            </w:r>
            <w:r w:rsidR="00072B31" w:rsidRPr="00893FB7">
              <w:rPr>
                <w:rFonts w:ascii="Times New Roman" w:eastAsia="Times New Roman" w:hAnsi="Times New Roman" w:cs="Times New Roman"/>
                <w:b/>
                <w:sz w:val="28"/>
                <w:szCs w:val="24"/>
                <w:lang w:bidi="km-KH"/>
              </w:rPr>
              <w:t xml:space="preserve"> </w:t>
            </w:r>
            <w:r w:rsidR="00072B31" w:rsidRPr="00893FB7">
              <w:rPr>
                <w:rFonts w:ascii="Times New Roman" w:eastAsia="Times New Roman" w:hAnsi="Times New Roman" w:cs="Times New Roman"/>
                <w:b/>
                <w:sz w:val="28"/>
                <w:szCs w:val="24"/>
                <w:lang w:val="en-GB" w:bidi="km-KH"/>
              </w:rPr>
              <w:t>GENERAL ASSEMBLY</w:t>
            </w:r>
            <w:r w:rsidR="004537EB">
              <w:rPr>
                <w:rFonts w:ascii="Times New Roman" w:eastAsia="Times New Roman" w:hAnsi="Times New Roman" w:cs="Times New Roman"/>
                <w:b/>
                <w:sz w:val="28"/>
                <w:szCs w:val="24"/>
                <w:lang w:val="en-GB" w:bidi="km-KH"/>
              </w:rPr>
              <w:t xml:space="preserve"> OF</w:t>
            </w:r>
          </w:p>
          <w:p w14:paraId="60EE9A91" w14:textId="6192FEA9" w:rsidR="00072B31" w:rsidRPr="00893FB7" w:rsidRDefault="00072B31" w:rsidP="005E6A16">
            <w:pPr>
              <w:spacing w:after="0" w:line="240" w:lineRule="auto"/>
              <w:ind w:left="-595"/>
              <w:jc w:val="center"/>
              <w:rPr>
                <w:rFonts w:ascii="Times New Roman" w:eastAsia="Times New Roman" w:hAnsi="Times New Roman" w:cs="Times New Roman"/>
                <w:b/>
                <w:sz w:val="28"/>
                <w:szCs w:val="24"/>
                <w:lang w:val="en-GB" w:bidi="km-KH"/>
              </w:rPr>
            </w:pPr>
            <w:r>
              <w:rPr>
                <w:rFonts w:ascii="Times New Roman" w:eastAsia="Times New Roman" w:hAnsi="Times New Roman" w:cs="Times New Roman"/>
                <w:b/>
                <w:sz w:val="28"/>
                <w:szCs w:val="24"/>
                <w:lang w:val="en-GB" w:bidi="km-KH"/>
              </w:rPr>
              <w:t>OF</w:t>
            </w:r>
            <w:r w:rsidR="004537EB">
              <w:rPr>
                <w:rFonts w:ascii="Times New Roman" w:eastAsia="Times New Roman" w:hAnsi="Times New Roman" w:cs="Times New Roman"/>
                <w:b/>
                <w:sz w:val="28"/>
                <w:szCs w:val="24"/>
                <w:lang w:val="en-GB" w:bidi="km-KH"/>
              </w:rPr>
              <w:t xml:space="preserve">  A</w:t>
            </w:r>
            <w:r w:rsidRPr="00893FB7">
              <w:rPr>
                <w:rFonts w:ascii="Times New Roman" w:eastAsia="Times New Roman" w:hAnsi="Times New Roman" w:cs="Times New Roman"/>
                <w:b/>
                <w:sz w:val="28"/>
                <w:szCs w:val="24"/>
                <w:lang w:val="en-GB" w:bidi="km-KH"/>
              </w:rPr>
              <w:t>SEAN</w:t>
            </w:r>
            <w:bookmarkStart w:id="0" w:name="_GoBack"/>
            <w:bookmarkEnd w:id="0"/>
            <w:r w:rsidRPr="00893FB7">
              <w:rPr>
                <w:rFonts w:ascii="Times New Roman" w:eastAsia="Times New Roman" w:hAnsi="Times New Roman" w:cs="Times New Roman"/>
                <w:b/>
                <w:sz w:val="28"/>
                <w:szCs w:val="24"/>
                <w:lang w:val="en-GB" w:bidi="km-KH"/>
              </w:rPr>
              <w:t xml:space="preserve"> INTER-PARLIAMENTARY ASSEMBLY</w:t>
            </w:r>
          </w:p>
          <w:p w14:paraId="3CACA0D1" w14:textId="77777777" w:rsidR="00072B31" w:rsidRPr="002C51A1" w:rsidRDefault="00072B31" w:rsidP="005E6A16">
            <w:pPr>
              <w:spacing w:after="0" w:line="240" w:lineRule="auto"/>
              <w:jc w:val="center"/>
              <w:rPr>
                <w:rFonts w:ascii="Times New Roman" w:eastAsia="Times New Roman" w:hAnsi="Times New Roman" w:cs="Times New Roman"/>
                <w:b/>
                <w:sz w:val="24"/>
                <w:lang w:bidi="km-KH"/>
              </w:rPr>
            </w:pPr>
            <w:r w:rsidRPr="002C51A1">
              <w:rPr>
                <w:rFonts w:ascii="Times New Roman" w:eastAsia="Times New Roman" w:hAnsi="Times New Roman" w:cs="Times New Roman"/>
                <w:b/>
                <w:sz w:val="24"/>
                <w:lang w:bidi="km-KH"/>
              </w:rPr>
              <w:t>20-25 N</w:t>
            </w:r>
            <w:r>
              <w:rPr>
                <w:rFonts w:ascii="Times New Roman" w:eastAsia="Times New Roman" w:hAnsi="Times New Roman" w:cs="Times New Roman"/>
                <w:b/>
                <w:sz w:val="24"/>
                <w:lang w:bidi="km-KH"/>
              </w:rPr>
              <w:t>OVEMBER</w:t>
            </w:r>
            <w:r w:rsidRPr="002C51A1">
              <w:rPr>
                <w:rFonts w:ascii="Times New Roman" w:eastAsia="Times New Roman" w:hAnsi="Times New Roman" w:cs="Times New Roman"/>
                <w:b/>
                <w:sz w:val="24"/>
                <w:lang w:bidi="km-KH"/>
              </w:rPr>
              <w:t xml:space="preserve"> 2022</w:t>
            </w:r>
          </w:p>
          <w:p w14:paraId="45A23A3B" w14:textId="77777777" w:rsidR="00072B31" w:rsidRPr="002C51A1" w:rsidRDefault="00072B31" w:rsidP="005E6A16">
            <w:pPr>
              <w:spacing w:line="240" w:lineRule="auto"/>
              <w:jc w:val="center"/>
              <w:rPr>
                <w:rFonts w:ascii="Times New Roman" w:eastAsia="Times New Roman" w:hAnsi="Times New Roman" w:cs="Times New Roman"/>
                <w:b/>
                <w:sz w:val="24"/>
                <w:lang w:bidi="km-KH"/>
              </w:rPr>
            </w:pPr>
            <w:r w:rsidRPr="002C51A1">
              <w:rPr>
                <w:rFonts w:ascii="Times New Roman" w:eastAsia="Times New Roman" w:hAnsi="Times New Roman" w:cs="Times New Roman"/>
                <w:b/>
                <w:sz w:val="24"/>
                <w:lang w:bidi="km-KH"/>
              </w:rPr>
              <w:t>Phnom Penh, Cambodia</w:t>
            </w:r>
          </w:p>
          <w:p w14:paraId="7BA0CE22" w14:textId="77777777" w:rsidR="00072B31" w:rsidRPr="00CA6B5D" w:rsidRDefault="00072B31" w:rsidP="005E6A16">
            <w:pPr>
              <w:spacing w:after="0" w:line="240" w:lineRule="auto"/>
              <w:jc w:val="center"/>
              <w:rPr>
                <w:rFonts w:ascii="Times New Roman" w:eastAsia="Times New Roman" w:hAnsi="Times New Roman" w:cs="Times New Roman"/>
                <w:i/>
                <w:lang w:bidi="km-KH"/>
              </w:rPr>
            </w:pPr>
            <w:r w:rsidRPr="00CA6B5D">
              <w:rPr>
                <w:rFonts w:ascii="Times New Roman" w:eastAsia="Arial" w:hAnsi="Times New Roman" w:cs="Times New Roman"/>
                <w:bCs/>
                <w:i/>
              </w:rPr>
              <w:t>Advancing Together for Sustainable, Inclusive, and Resilient ASEAN</w:t>
            </w:r>
          </w:p>
          <w:p w14:paraId="6310F359" w14:textId="77777777" w:rsidR="00072B31" w:rsidRDefault="00072B31" w:rsidP="005E6A16">
            <w:pPr>
              <w:spacing w:after="0" w:line="240" w:lineRule="auto"/>
              <w:jc w:val="right"/>
              <w:rPr>
                <w:rFonts w:ascii="Times New Roman" w:eastAsia="Times New Roman" w:hAnsi="Times New Roman" w:cs="Times New Roman"/>
                <w:i/>
                <w:sz w:val="24"/>
                <w:szCs w:val="24"/>
                <w:lang w:bidi="km-KH"/>
              </w:rPr>
            </w:pPr>
          </w:p>
          <w:p w14:paraId="1C54870F" w14:textId="77777777" w:rsidR="00072B31" w:rsidRDefault="00072B31" w:rsidP="005E6A16">
            <w:pPr>
              <w:spacing w:after="0" w:line="240" w:lineRule="auto"/>
              <w:jc w:val="right"/>
              <w:rPr>
                <w:rFonts w:ascii="Times New Roman" w:eastAsia="Times New Roman" w:hAnsi="Times New Roman" w:cs="Times New Roman"/>
                <w:i/>
                <w:sz w:val="24"/>
                <w:szCs w:val="24"/>
                <w:lang w:bidi="km-KH"/>
              </w:rPr>
            </w:pPr>
          </w:p>
          <w:p w14:paraId="08454B3F" w14:textId="77777777" w:rsidR="00072B31" w:rsidRPr="00893FB7" w:rsidRDefault="00072B31" w:rsidP="005E6A16">
            <w:pPr>
              <w:tabs>
                <w:tab w:val="right" w:pos="7408"/>
              </w:tabs>
              <w:spacing w:after="0" w:line="240" w:lineRule="auto"/>
              <w:ind w:left="-1947"/>
              <w:jc w:val="both"/>
              <w:rPr>
                <w:rFonts w:ascii="Times New Roman" w:eastAsia="Times New Roman" w:hAnsi="Times New Roman" w:cs="Times New Roman"/>
                <w:b/>
                <w:sz w:val="24"/>
                <w:szCs w:val="24"/>
                <w:lang w:bidi="km-KH"/>
              </w:rPr>
            </w:pPr>
            <w:r w:rsidRPr="00893FB7">
              <w:rPr>
                <w:rFonts w:ascii="Times New Roman" w:eastAsia="Times New Roman" w:hAnsi="Times New Roman" w:cs="Times New Roman"/>
                <w:b/>
                <w:sz w:val="24"/>
                <w:szCs w:val="24"/>
                <w:lang w:bidi="km-KH"/>
              </w:rPr>
              <w:t>___</w:t>
            </w:r>
          </w:p>
        </w:tc>
      </w:tr>
    </w:tbl>
    <w:p w14:paraId="4ADCDE20" w14:textId="77777777" w:rsidR="007A1408" w:rsidRPr="004A3BE5" w:rsidRDefault="007A1408" w:rsidP="007A1408">
      <w:pPr>
        <w:pStyle w:val="NoSpacing"/>
        <w:rPr>
          <w:rFonts w:ascii="Gotham Book" w:hAnsi="Gotham Book"/>
          <w:sz w:val="24"/>
          <w:szCs w:val="24"/>
          <w:highlight w:val="yellow"/>
        </w:rPr>
      </w:pPr>
    </w:p>
    <w:p w14:paraId="72EA31E9" w14:textId="77777777" w:rsidR="0047286F" w:rsidRDefault="0047286F" w:rsidP="0047286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EXPLANATORY NOTE</w:t>
      </w:r>
    </w:p>
    <w:p w14:paraId="1D89BB72" w14:textId="77777777" w:rsidR="0047286F" w:rsidRDefault="0047286F" w:rsidP="0047286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AUDITED FINANCIAL REPORT</w:t>
      </w:r>
    </w:p>
    <w:p w14:paraId="47E8CB5F" w14:textId="583993D0" w:rsidR="0047286F" w:rsidRDefault="0047286F" w:rsidP="0047286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PERIOD 1 AUGUST 202</w:t>
      </w:r>
      <w:r w:rsidR="0023189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TO 31 JULY 202</w:t>
      </w:r>
      <w:r w:rsidR="0023189B">
        <w:rPr>
          <w:rFonts w:ascii="Times New Roman" w:hAnsi="Times New Roman" w:cs="Times New Roman"/>
          <w:b/>
          <w:bCs/>
          <w:color w:val="000000"/>
          <w:sz w:val="24"/>
          <w:szCs w:val="24"/>
        </w:rPr>
        <w:t>2</w:t>
      </w:r>
    </w:p>
    <w:p w14:paraId="48CED5E0" w14:textId="77777777" w:rsidR="0047286F" w:rsidRDefault="0047286F" w:rsidP="0047286F">
      <w:pPr>
        <w:spacing w:after="0" w:line="240" w:lineRule="auto"/>
        <w:rPr>
          <w:rFonts w:ascii="Times New Roman" w:hAnsi="Times New Roman" w:cs="Times New Roman"/>
          <w:sz w:val="24"/>
          <w:szCs w:val="24"/>
        </w:rPr>
      </w:pPr>
    </w:p>
    <w:p w14:paraId="41EFCE76" w14:textId="77777777" w:rsidR="0047286F" w:rsidRDefault="0047286F" w:rsidP="0047286F">
      <w:pPr>
        <w:spacing w:after="0" w:line="240" w:lineRule="auto"/>
        <w:rPr>
          <w:rFonts w:ascii="Times New Roman" w:hAnsi="Times New Roman" w:cs="Times New Roman"/>
          <w:sz w:val="24"/>
          <w:szCs w:val="24"/>
          <w:highlight w:val="yellow"/>
        </w:rPr>
      </w:pPr>
    </w:p>
    <w:p w14:paraId="27D067C6" w14:textId="3D8F3536" w:rsidR="0047286F" w:rsidRDefault="0047286F" w:rsidP="0047286F">
      <w:pPr>
        <w:spacing w:after="0" w:line="240" w:lineRule="auto"/>
        <w:rPr>
          <w:rFonts w:ascii="Times New Roman" w:hAnsi="Times New Roman" w:cs="Times New Roman"/>
          <w:b/>
          <w:bCs/>
          <w:iCs/>
          <w:sz w:val="24"/>
          <w:szCs w:val="24"/>
        </w:rPr>
      </w:pPr>
      <w:r>
        <w:rPr>
          <w:rFonts w:ascii="Times New Roman" w:hAnsi="Times New Roman" w:cs="Times New Roman"/>
          <w:b/>
          <w:bCs/>
          <w:sz w:val="24"/>
          <w:szCs w:val="24"/>
        </w:rPr>
        <w:t>Income and Expenditure Statement FY 202</w:t>
      </w:r>
      <w:r w:rsidR="0023189B">
        <w:rPr>
          <w:rFonts w:ascii="Times New Roman" w:hAnsi="Times New Roman" w:cs="Times New Roman"/>
          <w:b/>
          <w:bCs/>
          <w:sz w:val="24"/>
          <w:szCs w:val="24"/>
        </w:rPr>
        <w:t>1</w:t>
      </w:r>
      <w:r>
        <w:rPr>
          <w:rFonts w:ascii="Times New Roman" w:hAnsi="Times New Roman" w:cs="Times New Roman"/>
          <w:b/>
          <w:bCs/>
          <w:sz w:val="24"/>
          <w:szCs w:val="24"/>
        </w:rPr>
        <w:t>-202</w:t>
      </w:r>
      <w:r w:rsidR="0023189B">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
          <w:bCs/>
          <w:iCs/>
          <w:sz w:val="24"/>
          <w:szCs w:val="24"/>
        </w:rPr>
        <w:t>(as of 31 July 202</w:t>
      </w:r>
      <w:r w:rsidR="0023189B">
        <w:rPr>
          <w:rFonts w:ascii="Times New Roman" w:hAnsi="Times New Roman" w:cs="Times New Roman"/>
          <w:b/>
          <w:bCs/>
          <w:iCs/>
          <w:sz w:val="24"/>
          <w:szCs w:val="24"/>
        </w:rPr>
        <w:t>2</w:t>
      </w:r>
      <w:r>
        <w:rPr>
          <w:rFonts w:ascii="Times New Roman" w:hAnsi="Times New Roman" w:cs="Times New Roman"/>
          <w:b/>
          <w:bCs/>
          <w:iCs/>
          <w:sz w:val="24"/>
          <w:szCs w:val="24"/>
        </w:rPr>
        <w:t>)</w:t>
      </w:r>
    </w:p>
    <w:p w14:paraId="0129E7C8" w14:textId="77777777" w:rsidR="0047286F" w:rsidRDefault="0047286F" w:rsidP="0047286F">
      <w:pPr>
        <w:spacing w:after="0" w:line="240" w:lineRule="auto"/>
        <w:rPr>
          <w:rFonts w:ascii="Times New Roman" w:hAnsi="Times New Roman" w:cs="Times New Roman"/>
          <w:sz w:val="24"/>
          <w:szCs w:val="24"/>
        </w:rPr>
      </w:pPr>
    </w:p>
    <w:p w14:paraId="3FAD96C2" w14:textId="77777777" w:rsidR="0047286F" w:rsidRDefault="0047286F" w:rsidP="0047286F">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Annual contribution from Member Countries</w:t>
      </w:r>
    </w:p>
    <w:p w14:paraId="017D65AD" w14:textId="77777777" w:rsidR="0047286F" w:rsidRDefault="0047286F" w:rsidP="0047286F">
      <w:pPr>
        <w:spacing w:after="0" w:line="240" w:lineRule="auto"/>
        <w:jc w:val="both"/>
        <w:rPr>
          <w:rFonts w:ascii="Times New Roman" w:hAnsi="Times New Roman" w:cs="Times New Roman"/>
          <w:sz w:val="24"/>
          <w:szCs w:val="24"/>
        </w:rPr>
      </w:pPr>
    </w:p>
    <w:p w14:paraId="42B24A94" w14:textId="70FA0306" w:rsidR="0047286F" w:rsidRDefault="0047286F" w:rsidP="0047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of USD. </w:t>
      </w:r>
      <w:r w:rsidR="0023189B">
        <w:rPr>
          <w:rFonts w:ascii="Times New Roman" w:hAnsi="Times New Roman" w:cs="Times New Roman"/>
          <w:sz w:val="24"/>
          <w:szCs w:val="24"/>
        </w:rPr>
        <w:t>300</w:t>
      </w:r>
      <w:r>
        <w:rPr>
          <w:rFonts w:ascii="Times New Roman" w:hAnsi="Times New Roman" w:cs="Times New Roman"/>
          <w:sz w:val="24"/>
          <w:szCs w:val="24"/>
        </w:rPr>
        <w:t>,</w:t>
      </w:r>
      <w:r w:rsidR="0023189B">
        <w:rPr>
          <w:rFonts w:ascii="Times New Roman" w:hAnsi="Times New Roman" w:cs="Times New Roman"/>
          <w:sz w:val="24"/>
          <w:szCs w:val="24"/>
        </w:rPr>
        <w:t>864</w:t>
      </w:r>
      <w:r>
        <w:rPr>
          <w:rFonts w:ascii="Times New Roman" w:hAnsi="Times New Roman" w:cs="Times New Roman"/>
          <w:sz w:val="24"/>
          <w:szCs w:val="24"/>
        </w:rPr>
        <w:t xml:space="preserve"> was received by AIPA Secretariat as annual contribution from AIPA Member Countries for fiscal year 202</w:t>
      </w:r>
      <w:r w:rsidR="0023189B">
        <w:rPr>
          <w:rFonts w:ascii="Times New Roman" w:hAnsi="Times New Roman" w:cs="Times New Roman"/>
          <w:sz w:val="24"/>
          <w:szCs w:val="24"/>
        </w:rPr>
        <w:t>1</w:t>
      </w:r>
      <w:r>
        <w:rPr>
          <w:rFonts w:ascii="Times New Roman" w:hAnsi="Times New Roman" w:cs="Times New Roman"/>
          <w:sz w:val="24"/>
          <w:szCs w:val="24"/>
        </w:rPr>
        <w:t>-202</w:t>
      </w:r>
      <w:r w:rsidR="0023189B">
        <w:rPr>
          <w:rFonts w:ascii="Times New Roman" w:hAnsi="Times New Roman" w:cs="Times New Roman"/>
          <w:sz w:val="24"/>
          <w:szCs w:val="24"/>
        </w:rPr>
        <w:t>2</w:t>
      </w:r>
      <w:r>
        <w:rPr>
          <w:rFonts w:ascii="Times New Roman" w:hAnsi="Times New Roman" w:cs="Times New Roman"/>
          <w:sz w:val="24"/>
          <w:szCs w:val="24"/>
        </w:rPr>
        <w:t xml:space="preserve"> and total of USD. </w:t>
      </w:r>
      <w:r w:rsidR="0023189B">
        <w:rPr>
          <w:rFonts w:ascii="Times New Roman" w:hAnsi="Times New Roman" w:cs="Times New Roman"/>
          <w:sz w:val="24"/>
          <w:szCs w:val="24"/>
        </w:rPr>
        <w:t>286</w:t>
      </w:r>
      <w:r>
        <w:rPr>
          <w:rFonts w:ascii="Times New Roman" w:hAnsi="Times New Roman" w:cs="Times New Roman"/>
          <w:sz w:val="24"/>
          <w:szCs w:val="24"/>
        </w:rPr>
        <w:t>,</w:t>
      </w:r>
      <w:r w:rsidR="0023189B">
        <w:rPr>
          <w:rFonts w:ascii="Times New Roman" w:hAnsi="Times New Roman" w:cs="Times New Roman"/>
          <w:sz w:val="24"/>
          <w:szCs w:val="24"/>
        </w:rPr>
        <w:t>604</w:t>
      </w:r>
      <w:r>
        <w:rPr>
          <w:rFonts w:ascii="Times New Roman" w:hAnsi="Times New Roman" w:cs="Times New Roman"/>
          <w:sz w:val="24"/>
          <w:szCs w:val="24"/>
        </w:rPr>
        <w:t xml:space="preserve"> was spent for operational expenditures of AIPA Secretariat such as manpower, earmarked expenditures and other operating expenditures. A surplus of USD. </w:t>
      </w:r>
      <w:r w:rsidR="0023189B">
        <w:rPr>
          <w:rFonts w:ascii="Times New Roman" w:hAnsi="Times New Roman" w:cs="Times New Roman"/>
          <w:sz w:val="24"/>
          <w:szCs w:val="24"/>
        </w:rPr>
        <w:t>18</w:t>
      </w:r>
      <w:r>
        <w:rPr>
          <w:rFonts w:ascii="Times New Roman" w:hAnsi="Times New Roman" w:cs="Times New Roman"/>
          <w:sz w:val="24"/>
          <w:szCs w:val="24"/>
        </w:rPr>
        <w:t>,</w:t>
      </w:r>
      <w:r w:rsidR="0023189B">
        <w:rPr>
          <w:rFonts w:ascii="Times New Roman" w:hAnsi="Times New Roman" w:cs="Times New Roman"/>
          <w:sz w:val="24"/>
          <w:szCs w:val="24"/>
        </w:rPr>
        <w:t>278</w:t>
      </w:r>
      <w:r>
        <w:rPr>
          <w:rFonts w:ascii="Times New Roman" w:hAnsi="Times New Roman" w:cs="Times New Roman"/>
          <w:sz w:val="24"/>
          <w:szCs w:val="24"/>
        </w:rPr>
        <w:t xml:space="preserve"> is kept in saving account.</w:t>
      </w:r>
    </w:p>
    <w:p w14:paraId="4CE3FA77" w14:textId="77777777" w:rsidR="0047286F" w:rsidRDefault="0047286F" w:rsidP="0047286F">
      <w:pPr>
        <w:pStyle w:val="ListParagraph"/>
        <w:spacing w:after="0" w:line="240" w:lineRule="auto"/>
        <w:ind w:left="0"/>
        <w:jc w:val="both"/>
        <w:rPr>
          <w:rFonts w:ascii="Times New Roman" w:hAnsi="Times New Roman" w:cs="Times New Roman"/>
          <w:iCs/>
          <w:sz w:val="24"/>
          <w:szCs w:val="24"/>
        </w:rPr>
      </w:pPr>
    </w:p>
    <w:p w14:paraId="610C7F58" w14:textId="77777777" w:rsidR="0047286F" w:rsidRDefault="0047286F" w:rsidP="0047286F">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Special Fund Contribution from Member Countries</w:t>
      </w:r>
    </w:p>
    <w:p w14:paraId="377E4430" w14:textId="77777777" w:rsidR="0047286F" w:rsidRDefault="0047286F" w:rsidP="0047286F">
      <w:pPr>
        <w:spacing w:after="0" w:line="240" w:lineRule="auto"/>
        <w:rPr>
          <w:rFonts w:ascii="Times New Roman" w:hAnsi="Times New Roman" w:cs="Times New Roman"/>
          <w:sz w:val="24"/>
          <w:szCs w:val="24"/>
        </w:rPr>
      </w:pPr>
    </w:p>
    <w:p w14:paraId="020AAA87" w14:textId="5439C82A" w:rsidR="0047286F" w:rsidRDefault="0047286F" w:rsidP="0047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of USD. 49,</w:t>
      </w:r>
      <w:r w:rsidR="0023189B">
        <w:rPr>
          <w:rFonts w:ascii="Times New Roman" w:hAnsi="Times New Roman" w:cs="Times New Roman"/>
          <w:sz w:val="24"/>
          <w:szCs w:val="24"/>
        </w:rPr>
        <w:t>724</w:t>
      </w:r>
      <w:r>
        <w:rPr>
          <w:rFonts w:ascii="Times New Roman" w:hAnsi="Times New Roman" w:cs="Times New Roman"/>
          <w:sz w:val="24"/>
          <w:szCs w:val="24"/>
        </w:rPr>
        <w:t xml:space="preserve"> was received by AIPA Secretariat as Special Fund contribution from AIPA Member Countries for fiscal year 202</w:t>
      </w:r>
      <w:r w:rsidR="0023189B">
        <w:rPr>
          <w:rFonts w:ascii="Times New Roman" w:hAnsi="Times New Roman" w:cs="Times New Roman"/>
          <w:sz w:val="24"/>
          <w:szCs w:val="24"/>
        </w:rPr>
        <w:t>1</w:t>
      </w:r>
      <w:r>
        <w:rPr>
          <w:rFonts w:ascii="Times New Roman" w:hAnsi="Times New Roman" w:cs="Times New Roman"/>
          <w:sz w:val="24"/>
          <w:szCs w:val="24"/>
        </w:rPr>
        <w:t>-202</w:t>
      </w:r>
      <w:r w:rsidR="0023189B">
        <w:rPr>
          <w:rFonts w:ascii="Times New Roman" w:hAnsi="Times New Roman" w:cs="Times New Roman"/>
          <w:sz w:val="24"/>
          <w:szCs w:val="24"/>
        </w:rPr>
        <w:t>2</w:t>
      </w:r>
      <w:r>
        <w:rPr>
          <w:rFonts w:ascii="Times New Roman" w:hAnsi="Times New Roman" w:cs="Times New Roman"/>
          <w:sz w:val="24"/>
          <w:szCs w:val="24"/>
        </w:rPr>
        <w:t xml:space="preserve"> and total of only USD. </w:t>
      </w:r>
      <w:r w:rsidR="0023189B">
        <w:rPr>
          <w:rFonts w:ascii="Times New Roman" w:hAnsi="Times New Roman" w:cs="Times New Roman"/>
          <w:sz w:val="24"/>
          <w:szCs w:val="24"/>
        </w:rPr>
        <w:t>45</w:t>
      </w:r>
      <w:r>
        <w:rPr>
          <w:rFonts w:ascii="Times New Roman" w:hAnsi="Times New Roman" w:cs="Times New Roman"/>
          <w:sz w:val="24"/>
          <w:szCs w:val="24"/>
        </w:rPr>
        <w:t>,</w:t>
      </w:r>
      <w:r w:rsidR="0023189B">
        <w:rPr>
          <w:rFonts w:ascii="Times New Roman" w:hAnsi="Times New Roman" w:cs="Times New Roman"/>
          <w:sz w:val="24"/>
          <w:szCs w:val="24"/>
        </w:rPr>
        <w:t>232</w:t>
      </w:r>
      <w:r>
        <w:rPr>
          <w:rFonts w:ascii="Times New Roman" w:hAnsi="Times New Roman" w:cs="Times New Roman"/>
          <w:sz w:val="24"/>
          <w:szCs w:val="24"/>
        </w:rPr>
        <w:t xml:space="preserve"> was spent for earmarked expenditures. A surplus of USD. 4,</w:t>
      </w:r>
      <w:r w:rsidR="0023189B">
        <w:rPr>
          <w:rFonts w:ascii="Times New Roman" w:hAnsi="Times New Roman" w:cs="Times New Roman"/>
          <w:sz w:val="24"/>
          <w:szCs w:val="24"/>
        </w:rPr>
        <w:t>623</w:t>
      </w:r>
      <w:r>
        <w:rPr>
          <w:rFonts w:ascii="Times New Roman" w:hAnsi="Times New Roman" w:cs="Times New Roman"/>
          <w:sz w:val="24"/>
          <w:szCs w:val="24"/>
        </w:rPr>
        <w:t xml:space="preserve"> is kept in saving account.</w:t>
      </w:r>
    </w:p>
    <w:p w14:paraId="6E3C9C49" w14:textId="77777777" w:rsidR="0047286F" w:rsidRDefault="0047286F" w:rsidP="0047286F">
      <w:pPr>
        <w:spacing w:after="0" w:line="240" w:lineRule="auto"/>
        <w:jc w:val="both"/>
        <w:rPr>
          <w:rFonts w:ascii="Times New Roman" w:hAnsi="Times New Roman" w:cs="Times New Roman"/>
          <w:sz w:val="24"/>
          <w:szCs w:val="24"/>
        </w:rPr>
      </w:pPr>
    </w:p>
    <w:p w14:paraId="264492E9" w14:textId="2ECA99C4" w:rsidR="0047286F" w:rsidRDefault="0047286F" w:rsidP="0047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Interest income from savings</w:t>
      </w:r>
      <w:r w:rsidR="001033E4">
        <w:rPr>
          <w:rFonts w:ascii="Times New Roman" w:hAnsi="Times New Roman" w:cs="Times New Roman"/>
          <w:sz w:val="24"/>
          <w:szCs w:val="24"/>
        </w:rPr>
        <w:t>/</w:t>
      </w:r>
      <w:r>
        <w:rPr>
          <w:rFonts w:ascii="Times New Roman" w:hAnsi="Times New Roman" w:cs="Times New Roman"/>
          <w:sz w:val="24"/>
          <w:szCs w:val="24"/>
        </w:rPr>
        <w:t xml:space="preserve">time deposits </w:t>
      </w:r>
      <w:r w:rsidR="001033E4">
        <w:rPr>
          <w:rFonts w:ascii="Times New Roman" w:hAnsi="Times New Roman" w:cs="Times New Roman"/>
          <w:sz w:val="24"/>
          <w:szCs w:val="24"/>
        </w:rPr>
        <w:t xml:space="preserve">and other income </w:t>
      </w:r>
      <w:r>
        <w:rPr>
          <w:rFonts w:ascii="Times New Roman" w:hAnsi="Times New Roman" w:cs="Times New Roman"/>
          <w:sz w:val="24"/>
          <w:szCs w:val="24"/>
        </w:rPr>
        <w:t xml:space="preserve">during the reporting period is USD. </w:t>
      </w:r>
      <w:r w:rsidR="001033E4">
        <w:rPr>
          <w:rFonts w:ascii="Times New Roman" w:hAnsi="Times New Roman" w:cs="Times New Roman"/>
          <w:sz w:val="24"/>
          <w:szCs w:val="24"/>
        </w:rPr>
        <w:t xml:space="preserve">4,148 </w:t>
      </w:r>
    </w:p>
    <w:p w14:paraId="2FC4BEE6" w14:textId="77777777" w:rsidR="0047286F" w:rsidRDefault="0047286F" w:rsidP="0047286F">
      <w:pPr>
        <w:pStyle w:val="ListParagraph"/>
        <w:spacing w:after="0" w:line="240" w:lineRule="auto"/>
        <w:ind w:left="0"/>
        <w:jc w:val="both"/>
        <w:rPr>
          <w:rFonts w:ascii="Times New Roman" w:hAnsi="Times New Roman" w:cs="Times New Roman"/>
          <w:iCs/>
          <w:sz w:val="24"/>
          <w:szCs w:val="24"/>
        </w:rPr>
      </w:pPr>
    </w:p>
    <w:p w14:paraId="29DC579F" w14:textId="77777777" w:rsidR="0047286F" w:rsidRDefault="0047286F" w:rsidP="0047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serious COVID-19 pandemic in Indonesia and followed by work from home policy, many of the AIPA scheduled events were transformed into videoconferencing format and some scheduled events were postponed. These resulted to savings to AIPA Secretariat.</w:t>
      </w:r>
    </w:p>
    <w:p w14:paraId="051A2EFB" w14:textId="77777777" w:rsidR="0047286F" w:rsidRDefault="0047286F" w:rsidP="0047286F">
      <w:pPr>
        <w:pStyle w:val="ListParagraph"/>
        <w:spacing w:after="0" w:line="240" w:lineRule="auto"/>
        <w:ind w:left="0"/>
        <w:jc w:val="both"/>
        <w:rPr>
          <w:rFonts w:ascii="Times New Roman" w:hAnsi="Times New Roman" w:cs="Times New Roman"/>
          <w:sz w:val="24"/>
          <w:szCs w:val="24"/>
        </w:rPr>
      </w:pPr>
    </w:p>
    <w:p w14:paraId="5888F9D8" w14:textId="2B80E470" w:rsidR="0047286F" w:rsidRDefault="0047286F" w:rsidP="0047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expenditures with a total amount of USD.</w:t>
      </w:r>
      <w:r w:rsidR="0023189B">
        <w:rPr>
          <w:rFonts w:ascii="Times New Roman" w:hAnsi="Times New Roman" w:cs="Times New Roman"/>
          <w:sz w:val="24"/>
          <w:szCs w:val="24"/>
        </w:rPr>
        <w:t>6</w:t>
      </w:r>
      <w:r>
        <w:rPr>
          <w:rFonts w:ascii="Times New Roman" w:hAnsi="Times New Roman" w:cs="Times New Roman"/>
          <w:sz w:val="24"/>
          <w:szCs w:val="24"/>
        </w:rPr>
        <w:t>,</w:t>
      </w:r>
      <w:r w:rsidR="0023189B">
        <w:rPr>
          <w:rFonts w:ascii="Times New Roman" w:hAnsi="Times New Roman" w:cs="Times New Roman"/>
          <w:sz w:val="24"/>
          <w:szCs w:val="24"/>
        </w:rPr>
        <w:t>237</w:t>
      </w:r>
      <w:r>
        <w:rPr>
          <w:rFonts w:ascii="Times New Roman" w:hAnsi="Times New Roman" w:cs="Times New Roman"/>
          <w:sz w:val="24"/>
          <w:szCs w:val="24"/>
        </w:rPr>
        <w:t xml:space="preserve"> was spent for tuition fees for Secretary General dependent. These expenses are covered from AIPA Secretariat savings.</w:t>
      </w:r>
    </w:p>
    <w:p w14:paraId="19E5C92F" w14:textId="77777777" w:rsidR="0047286F" w:rsidRDefault="0047286F" w:rsidP="0047286F">
      <w:pPr>
        <w:pStyle w:val="ListParagraph"/>
        <w:spacing w:after="0" w:line="240" w:lineRule="auto"/>
        <w:ind w:left="0"/>
        <w:jc w:val="both"/>
        <w:rPr>
          <w:rFonts w:ascii="Times New Roman" w:hAnsi="Times New Roman" w:cs="Times New Roman"/>
          <w:i/>
          <w:iCs/>
          <w:sz w:val="24"/>
          <w:szCs w:val="24"/>
        </w:rPr>
      </w:pPr>
    </w:p>
    <w:p w14:paraId="1F63D144" w14:textId="4F181F98" w:rsidR="0047286F" w:rsidRDefault="0047286F" w:rsidP="0047286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Ending Balance (including time deposits) as of 31 July 202</w:t>
      </w:r>
      <w:r w:rsidR="0023189B">
        <w:rPr>
          <w:rFonts w:ascii="Times New Roman" w:hAnsi="Times New Roman" w:cs="Times New Roman"/>
          <w:b/>
          <w:bCs/>
          <w:sz w:val="24"/>
          <w:szCs w:val="24"/>
        </w:rPr>
        <w:t>2</w:t>
      </w:r>
      <w:r>
        <w:rPr>
          <w:rFonts w:ascii="Times New Roman" w:hAnsi="Times New Roman" w:cs="Times New Roman"/>
          <w:b/>
          <w:bCs/>
          <w:sz w:val="24"/>
          <w:szCs w:val="24"/>
        </w:rPr>
        <w:t>: USD.</w:t>
      </w:r>
      <w:r w:rsidR="0023189B">
        <w:rPr>
          <w:rFonts w:ascii="Times New Roman" w:hAnsi="Times New Roman" w:cs="Times New Roman"/>
          <w:b/>
          <w:bCs/>
          <w:sz w:val="24"/>
          <w:szCs w:val="24"/>
        </w:rPr>
        <w:t>908</w:t>
      </w:r>
      <w:r>
        <w:rPr>
          <w:rFonts w:ascii="Times New Roman" w:hAnsi="Times New Roman" w:cs="Times New Roman"/>
          <w:b/>
          <w:bCs/>
          <w:sz w:val="24"/>
          <w:szCs w:val="24"/>
        </w:rPr>
        <w:t>,</w:t>
      </w:r>
      <w:r w:rsidR="0023189B">
        <w:rPr>
          <w:rFonts w:ascii="Times New Roman" w:hAnsi="Times New Roman" w:cs="Times New Roman"/>
          <w:b/>
          <w:bCs/>
          <w:sz w:val="24"/>
          <w:szCs w:val="24"/>
        </w:rPr>
        <w:t>424</w:t>
      </w:r>
    </w:p>
    <w:p w14:paraId="535FD23A" w14:textId="77777777" w:rsidR="0047286F" w:rsidRDefault="0047286F" w:rsidP="0047286F">
      <w:pPr>
        <w:spacing w:after="0" w:line="240" w:lineRule="auto"/>
        <w:jc w:val="both"/>
        <w:rPr>
          <w:rFonts w:ascii="Times New Roman" w:hAnsi="Times New Roman" w:cs="Times New Roman"/>
          <w:b/>
          <w:bCs/>
          <w:sz w:val="24"/>
          <w:szCs w:val="24"/>
        </w:rPr>
      </w:pPr>
    </w:p>
    <w:p w14:paraId="691334AE" w14:textId="36D02206" w:rsidR="009E1EFC" w:rsidRPr="00DE1502" w:rsidRDefault="006A2367" w:rsidP="00DE1502">
      <w:pPr>
        <w:spacing w:after="0" w:line="240" w:lineRule="auto"/>
        <w:contextualSpacing/>
        <w:rPr>
          <w:rFonts w:ascii="Times New Roman" w:eastAsia="Times New Roman" w:hAnsi="Times New Roman" w:cs="Times New Roman"/>
          <w:sz w:val="24"/>
          <w:szCs w:val="24"/>
          <w:lang w:bidi="en-US"/>
        </w:rPr>
      </w:pPr>
      <w:r w:rsidRPr="00191A38">
        <w:rPr>
          <w:noProof/>
          <w:cs/>
          <w:lang w:bidi="km-KH"/>
        </w:rPr>
        <w:drawing>
          <wp:inline distT="0" distB="0" distL="0" distR="0" wp14:anchorId="1192961B" wp14:editId="3F9546E0">
            <wp:extent cx="5683250" cy="34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0" cy="349250"/>
                    </a:xfrm>
                    <a:prstGeom prst="rect">
                      <a:avLst/>
                    </a:prstGeom>
                    <a:noFill/>
                    <a:ln>
                      <a:noFill/>
                    </a:ln>
                  </pic:spPr>
                </pic:pic>
              </a:graphicData>
            </a:graphic>
          </wp:inline>
        </w:drawing>
      </w:r>
    </w:p>
    <w:sectPr w:rsidR="009E1EFC" w:rsidRPr="00DE1502" w:rsidSect="00E66BCE">
      <w:pgSz w:w="11906" w:h="16838"/>
      <w:pgMar w:top="1152" w:right="1224"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20002A87" w:usb1="80000000" w:usb2="00000008" w:usb3="00000000" w:csb0="000001FF" w:csb1="00000000"/>
  </w:font>
  <w:font w:name="Gotham Book">
    <w:altName w:val="Calibri"/>
    <w:panose1 w:val="00000000000000000000"/>
    <w:charset w:val="00"/>
    <w:family w:val="modern"/>
    <w:notTrueType/>
    <w:pitch w:val="variable"/>
    <w:sig w:usb0="00000087" w:usb1="00000000"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111"/>
    <w:multiLevelType w:val="hybridMultilevel"/>
    <w:tmpl w:val="763AFA38"/>
    <w:lvl w:ilvl="0" w:tplc="3C9A6E5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nsid w:val="39F770B7"/>
    <w:multiLevelType w:val="hybridMultilevel"/>
    <w:tmpl w:val="429A72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613D3C50"/>
    <w:multiLevelType w:val="hybridMultilevel"/>
    <w:tmpl w:val="AE5EEAB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7FFC355C"/>
    <w:multiLevelType w:val="hybridMultilevel"/>
    <w:tmpl w:val="DD9426D0"/>
    <w:lvl w:ilvl="0" w:tplc="8A04319C">
      <w:start w:val="1"/>
      <w:numFmt w:val="decimal"/>
      <w:lvlText w:val="%1)"/>
      <w:lvlJc w:val="left"/>
      <w:pPr>
        <w:ind w:left="315" w:hanging="320"/>
      </w:pPr>
      <w:rPr>
        <w:rFonts w:ascii="Times New Roman" w:eastAsia="Times New Roman" w:hAnsi="Times New Roman" w:cs="Times New Roman" w:hint="default"/>
        <w:spacing w:val="-7"/>
        <w:w w:val="99"/>
        <w:sz w:val="24"/>
        <w:szCs w:val="24"/>
        <w:lang w:val="en-US" w:eastAsia="en-US" w:bidi="en-US"/>
      </w:rPr>
    </w:lvl>
    <w:lvl w:ilvl="1" w:tplc="8AC8AAE0">
      <w:start w:val="1"/>
      <w:numFmt w:val="upperLetter"/>
      <w:lvlText w:val="%2)"/>
      <w:lvlJc w:val="left"/>
      <w:pPr>
        <w:ind w:left="1036" w:hanging="361"/>
      </w:pPr>
      <w:rPr>
        <w:rFonts w:ascii="Times New Roman" w:eastAsia="Times New Roman" w:hAnsi="Times New Roman" w:cs="Times New Roman" w:hint="default"/>
        <w:spacing w:val="-4"/>
        <w:w w:val="99"/>
        <w:sz w:val="24"/>
        <w:szCs w:val="24"/>
        <w:lang w:val="en-US" w:eastAsia="en-US" w:bidi="en-US"/>
      </w:rPr>
    </w:lvl>
    <w:lvl w:ilvl="2" w:tplc="BE7A060A">
      <w:start w:val="1"/>
      <w:numFmt w:val="lowerLetter"/>
      <w:lvlText w:val="%3)"/>
      <w:lvlJc w:val="left"/>
      <w:pPr>
        <w:ind w:left="2031" w:hanging="360"/>
      </w:pPr>
      <w:rPr>
        <w:rFonts w:ascii="Times New Roman" w:eastAsia="Times New Roman" w:hAnsi="Times New Roman" w:cs="Times New Roman" w:hint="default"/>
        <w:spacing w:val="-7"/>
        <w:w w:val="99"/>
        <w:sz w:val="24"/>
        <w:szCs w:val="24"/>
        <w:lang w:val="en-US" w:eastAsia="en-US" w:bidi="en-US"/>
      </w:rPr>
    </w:lvl>
    <w:lvl w:ilvl="3" w:tplc="FA58AA70">
      <w:numFmt w:val="bullet"/>
      <w:lvlText w:val="•"/>
      <w:lvlJc w:val="left"/>
      <w:pPr>
        <w:ind w:left="3043" w:hanging="360"/>
      </w:pPr>
      <w:rPr>
        <w:rFonts w:hint="default"/>
        <w:lang w:val="en-US" w:eastAsia="en-US" w:bidi="en-US"/>
      </w:rPr>
    </w:lvl>
    <w:lvl w:ilvl="4" w:tplc="349A4AFE">
      <w:numFmt w:val="bullet"/>
      <w:lvlText w:val="•"/>
      <w:lvlJc w:val="left"/>
      <w:pPr>
        <w:ind w:left="4046" w:hanging="360"/>
      </w:pPr>
      <w:rPr>
        <w:rFonts w:hint="default"/>
        <w:lang w:val="en-US" w:eastAsia="en-US" w:bidi="en-US"/>
      </w:rPr>
    </w:lvl>
    <w:lvl w:ilvl="5" w:tplc="531CEC62">
      <w:numFmt w:val="bullet"/>
      <w:lvlText w:val="•"/>
      <w:lvlJc w:val="left"/>
      <w:pPr>
        <w:ind w:left="5049" w:hanging="360"/>
      </w:pPr>
      <w:rPr>
        <w:rFonts w:hint="default"/>
        <w:lang w:val="en-US" w:eastAsia="en-US" w:bidi="en-US"/>
      </w:rPr>
    </w:lvl>
    <w:lvl w:ilvl="6" w:tplc="2D9E96E2">
      <w:numFmt w:val="bullet"/>
      <w:lvlText w:val="•"/>
      <w:lvlJc w:val="left"/>
      <w:pPr>
        <w:ind w:left="6052" w:hanging="360"/>
      </w:pPr>
      <w:rPr>
        <w:rFonts w:hint="default"/>
        <w:lang w:val="en-US" w:eastAsia="en-US" w:bidi="en-US"/>
      </w:rPr>
    </w:lvl>
    <w:lvl w:ilvl="7" w:tplc="DD5CC5BE">
      <w:numFmt w:val="bullet"/>
      <w:lvlText w:val="•"/>
      <w:lvlJc w:val="left"/>
      <w:pPr>
        <w:ind w:left="7055" w:hanging="360"/>
      </w:pPr>
      <w:rPr>
        <w:rFonts w:hint="default"/>
        <w:lang w:val="en-US" w:eastAsia="en-US" w:bidi="en-US"/>
      </w:rPr>
    </w:lvl>
    <w:lvl w:ilvl="8" w:tplc="94340F50">
      <w:numFmt w:val="bullet"/>
      <w:lvlText w:val="•"/>
      <w:lvlJc w:val="left"/>
      <w:pPr>
        <w:ind w:left="8058" w:hanging="360"/>
      </w:pPr>
      <w:rPr>
        <w:rFonts w:hint="default"/>
        <w:lang w:val="en-US" w:eastAsia="en-US" w:bidi="en-US"/>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MLCwMDQ3sjA1NDVT0lEKTi0uzszPAykwqgUA/0K94CwAAAA="/>
  </w:docVars>
  <w:rsids>
    <w:rsidRoot w:val="005F56B1"/>
    <w:rsid w:val="00035234"/>
    <w:rsid w:val="0006242B"/>
    <w:rsid w:val="00072B31"/>
    <w:rsid w:val="000B443E"/>
    <w:rsid w:val="000B7E77"/>
    <w:rsid w:val="000F61E8"/>
    <w:rsid w:val="001033E4"/>
    <w:rsid w:val="00150F4A"/>
    <w:rsid w:val="00152DB4"/>
    <w:rsid w:val="0017631B"/>
    <w:rsid w:val="001D13DA"/>
    <w:rsid w:val="001D361E"/>
    <w:rsid w:val="001E5B35"/>
    <w:rsid w:val="001F0220"/>
    <w:rsid w:val="00200308"/>
    <w:rsid w:val="0023189B"/>
    <w:rsid w:val="00250AB6"/>
    <w:rsid w:val="002F4E8A"/>
    <w:rsid w:val="00313F70"/>
    <w:rsid w:val="00326D8D"/>
    <w:rsid w:val="003549D8"/>
    <w:rsid w:val="00366126"/>
    <w:rsid w:val="00377516"/>
    <w:rsid w:val="00380B05"/>
    <w:rsid w:val="00390C85"/>
    <w:rsid w:val="00397260"/>
    <w:rsid w:val="00397979"/>
    <w:rsid w:val="003B7C23"/>
    <w:rsid w:val="003D292F"/>
    <w:rsid w:val="00402001"/>
    <w:rsid w:val="00412169"/>
    <w:rsid w:val="0042037F"/>
    <w:rsid w:val="00442C50"/>
    <w:rsid w:val="004537EB"/>
    <w:rsid w:val="0047286F"/>
    <w:rsid w:val="004813C3"/>
    <w:rsid w:val="00492CD7"/>
    <w:rsid w:val="004A3BE5"/>
    <w:rsid w:val="004A5E1B"/>
    <w:rsid w:val="00505A08"/>
    <w:rsid w:val="005236B4"/>
    <w:rsid w:val="00547A3C"/>
    <w:rsid w:val="00595384"/>
    <w:rsid w:val="005F56B1"/>
    <w:rsid w:val="0060367F"/>
    <w:rsid w:val="006171C1"/>
    <w:rsid w:val="00674819"/>
    <w:rsid w:val="00687978"/>
    <w:rsid w:val="006A2367"/>
    <w:rsid w:val="006F5AF7"/>
    <w:rsid w:val="0077314C"/>
    <w:rsid w:val="007912B1"/>
    <w:rsid w:val="00795921"/>
    <w:rsid w:val="007A1408"/>
    <w:rsid w:val="007F377C"/>
    <w:rsid w:val="0080699B"/>
    <w:rsid w:val="008117BF"/>
    <w:rsid w:val="00824A5F"/>
    <w:rsid w:val="00874E0B"/>
    <w:rsid w:val="00887591"/>
    <w:rsid w:val="008B353C"/>
    <w:rsid w:val="008E3E11"/>
    <w:rsid w:val="00982E38"/>
    <w:rsid w:val="009D1665"/>
    <w:rsid w:val="009D1B78"/>
    <w:rsid w:val="009D3EC5"/>
    <w:rsid w:val="009E1293"/>
    <w:rsid w:val="009E1EFC"/>
    <w:rsid w:val="00A506FA"/>
    <w:rsid w:val="00A95961"/>
    <w:rsid w:val="00A97265"/>
    <w:rsid w:val="00AC7EF0"/>
    <w:rsid w:val="00AE6F0F"/>
    <w:rsid w:val="00B42BD1"/>
    <w:rsid w:val="00B701C5"/>
    <w:rsid w:val="00B9356E"/>
    <w:rsid w:val="00BA02F5"/>
    <w:rsid w:val="00BB0F56"/>
    <w:rsid w:val="00BD0E67"/>
    <w:rsid w:val="00BF14A7"/>
    <w:rsid w:val="00C17064"/>
    <w:rsid w:val="00C20ED5"/>
    <w:rsid w:val="00C41041"/>
    <w:rsid w:val="00C81293"/>
    <w:rsid w:val="00CA458A"/>
    <w:rsid w:val="00CA4F41"/>
    <w:rsid w:val="00CA6B5D"/>
    <w:rsid w:val="00CC2D5D"/>
    <w:rsid w:val="00CC5BDD"/>
    <w:rsid w:val="00CD0FEA"/>
    <w:rsid w:val="00CD6F61"/>
    <w:rsid w:val="00CF48D5"/>
    <w:rsid w:val="00CF48E6"/>
    <w:rsid w:val="00D41854"/>
    <w:rsid w:val="00D419B9"/>
    <w:rsid w:val="00DC6104"/>
    <w:rsid w:val="00DE1502"/>
    <w:rsid w:val="00E22E27"/>
    <w:rsid w:val="00E33AB3"/>
    <w:rsid w:val="00E346DE"/>
    <w:rsid w:val="00E36690"/>
    <w:rsid w:val="00E44637"/>
    <w:rsid w:val="00E66302"/>
    <w:rsid w:val="00E66BCE"/>
    <w:rsid w:val="00E72C07"/>
    <w:rsid w:val="00E72EBD"/>
    <w:rsid w:val="00E8585E"/>
    <w:rsid w:val="00E868D9"/>
    <w:rsid w:val="00F14BD3"/>
    <w:rsid w:val="00F26437"/>
    <w:rsid w:val="00F36066"/>
    <w:rsid w:val="00F37E91"/>
    <w:rsid w:val="00F5029F"/>
    <w:rsid w:val="00F57405"/>
    <w:rsid w:val="00F642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3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6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56B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F5AF7"/>
    <w:pPr>
      <w:spacing w:after="0" w:line="240" w:lineRule="auto"/>
    </w:pPr>
    <w:rPr>
      <w:rFonts w:ascii="Leelawadee" w:hAnsi="Leelawadee" w:cs="Leelawadee"/>
      <w:sz w:val="18"/>
      <w:szCs w:val="18"/>
    </w:rPr>
  </w:style>
  <w:style w:type="character" w:customStyle="1" w:styleId="BalloonTextChar">
    <w:name w:val="Balloon Text Char"/>
    <w:basedOn w:val="DefaultParagraphFont"/>
    <w:link w:val="BalloonText"/>
    <w:uiPriority w:val="99"/>
    <w:semiHidden/>
    <w:rsid w:val="006F5AF7"/>
    <w:rPr>
      <w:rFonts w:ascii="Leelawadee" w:hAnsi="Leelawadee" w:cs="Leelawadee"/>
      <w:sz w:val="18"/>
      <w:szCs w:val="18"/>
    </w:rPr>
  </w:style>
  <w:style w:type="paragraph" w:styleId="ListParagraph">
    <w:name w:val="List Paragraph"/>
    <w:aliases w:val="En tête 1,Normal Italics,Recommendation,List Paragraph1,List Paragraph11,Normal ind,Dot pt,F5 List Paragraph,No Spacing1,List Paragraph Char Char Char,Indicator Text,Numbered Para 1,List Paragraph12,Bullet Points,MAIN CONTENT,L,Rec para"/>
    <w:basedOn w:val="Normal"/>
    <w:link w:val="ListParagraphChar"/>
    <w:uiPriority w:val="34"/>
    <w:qFormat/>
    <w:rsid w:val="00250AB6"/>
    <w:pPr>
      <w:ind w:left="720"/>
      <w:contextualSpacing/>
    </w:pPr>
  </w:style>
  <w:style w:type="table" w:customStyle="1" w:styleId="TableGrid1">
    <w:name w:val="Table Grid1"/>
    <w:basedOn w:val="TableNormal"/>
    <w:next w:val="TableGrid"/>
    <w:uiPriority w:val="39"/>
    <w:rsid w:val="00A506F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n tête 1 Char,Normal Italics Char,Recommendation Char,List Paragraph1 Char,List Paragraph11 Char,Normal ind Char,Dot pt Char,F5 List Paragraph Char,No Spacing1 Char,List Paragraph Char Char Char Char,Indicator Text Char,L Char"/>
    <w:link w:val="ListParagraph"/>
    <w:uiPriority w:val="34"/>
    <w:qFormat/>
    <w:locked/>
    <w:rsid w:val="0047286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6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56B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F5AF7"/>
    <w:pPr>
      <w:spacing w:after="0" w:line="240" w:lineRule="auto"/>
    </w:pPr>
    <w:rPr>
      <w:rFonts w:ascii="Leelawadee" w:hAnsi="Leelawadee" w:cs="Leelawadee"/>
      <w:sz w:val="18"/>
      <w:szCs w:val="18"/>
    </w:rPr>
  </w:style>
  <w:style w:type="character" w:customStyle="1" w:styleId="BalloonTextChar">
    <w:name w:val="Balloon Text Char"/>
    <w:basedOn w:val="DefaultParagraphFont"/>
    <w:link w:val="BalloonText"/>
    <w:uiPriority w:val="99"/>
    <w:semiHidden/>
    <w:rsid w:val="006F5AF7"/>
    <w:rPr>
      <w:rFonts w:ascii="Leelawadee" w:hAnsi="Leelawadee" w:cs="Leelawadee"/>
      <w:sz w:val="18"/>
      <w:szCs w:val="18"/>
    </w:rPr>
  </w:style>
  <w:style w:type="paragraph" w:styleId="ListParagraph">
    <w:name w:val="List Paragraph"/>
    <w:aliases w:val="En tête 1,Normal Italics,Recommendation,List Paragraph1,List Paragraph11,Normal ind,Dot pt,F5 List Paragraph,No Spacing1,List Paragraph Char Char Char,Indicator Text,Numbered Para 1,List Paragraph12,Bullet Points,MAIN CONTENT,L,Rec para"/>
    <w:basedOn w:val="Normal"/>
    <w:link w:val="ListParagraphChar"/>
    <w:uiPriority w:val="34"/>
    <w:qFormat/>
    <w:rsid w:val="00250AB6"/>
    <w:pPr>
      <w:ind w:left="720"/>
      <w:contextualSpacing/>
    </w:pPr>
  </w:style>
  <w:style w:type="table" w:customStyle="1" w:styleId="TableGrid1">
    <w:name w:val="Table Grid1"/>
    <w:basedOn w:val="TableNormal"/>
    <w:next w:val="TableGrid"/>
    <w:uiPriority w:val="39"/>
    <w:rsid w:val="00A506F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n tête 1 Char,Normal Italics Char,Recommendation Char,List Paragraph1 Char,List Paragraph11 Char,Normal ind Char,Dot pt Char,F5 List Paragraph Char,No Spacing1 Char,List Paragraph Char Char Char Char,Indicator Text Char,L Char"/>
    <w:link w:val="ListParagraph"/>
    <w:uiPriority w:val="34"/>
    <w:qFormat/>
    <w:locked/>
    <w:rsid w:val="004728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580">
      <w:bodyDiv w:val="1"/>
      <w:marLeft w:val="0"/>
      <w:marRight w:val="0"/>
      <w:marTop w:val="0"/>
      <w:marBottom w:val="0"/>
      <w:divBdr>
        <w:top w:val="none" w:sz="0" w:space="0" w:color="auto"/>
        <w:left w:val="none" w:sz="0" w:space="0" w:color="auto"/>
        <w:bottom w:val="none" w:sz="0" w:space="0" w:color="auto"/>
        <w:right w:val="none" w:sz="0" w:space="0" w:color="auto"/>
      </w:divBdr>
    </w:div>
    <w:div w:id="1085616262">
      <w:bodyDiv w:val="1"/>
      <w:marLeft w:val="0"/>
      <w:marRight w:val="0"/>
      <w:marTop w:val="0"/>
      <w:marBottom w:val="0"/>
      <w:divBdr>
        <w:top w:val="none" w:sz="0" w:space="0" w:color="auto"/>
        <w:left w:val="none" w:sz="0" w:space="0" w:color="auto"/>
        <w:bottom w:val="none" w:sz="0" w:space="0" w:color="auto"/>
        <w:right w:val="none" w:sz="0" w:space="0" w:color="auto"/>
      </w:divBdr>
    </w:div>
    <w:div w:id="13005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1399</Characters>
  <Application>Microsoft Office Word</Application>
  <DocSecurity>0</DocSecurity>
  <Lines>11</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Nursahamdani</dc:creator>
  <cp:lastModifiedBy>Sinara</cp:lastModifiedBy>
  <cp:revision>4</cp:revision>
  <cp:lastPrinted>2022-11-19T04:21:00Z</cp:lastPrinted>
  <dcterms:created xsi:type="dcterms:W3CDTF">2022-11-16T02:15:00Z</dcterms:created>
  <dcterms:modified xsi:type="dcterms:W3CDTF">2022-11-19T04:21:00Z</dcterms:modified>
</cp:coreProperties>
</file>